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6BC" w:rsidP="002D66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№5-282-0602/2025</w:t>
      </w:r>
    </w:p>
    <w:p w:rsidR="002D66BC" w:rsidP="002D6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D66BC" w:rsidP="009A77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2D66BC" w:rsidP="009A77E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D66BC" w:rsidP="002D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D66BC" w:rsidP="009A77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31 марта 2025 года                            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                                     пгт. Пойковский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>Мировой судья судебного участка № 7 Нефтеюганского су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дебного района ХМАО-Югры Е.В. Кёся, по адресу: ХМАО-Югра, Нефтеюганский район, пгт. Пойковский, Промышленная зона, 7-А, </w:t>
      </w:r>
    </w:p>
    <w:p w:rsidR="002D66BC" w:rsidP="002D66BC">
      <w:pPr>
        <w:pStyle w:val="BodyTextIndent"/>
        <w:ind w:left="0" w:firstLine="708"/>
        <w:rPr>
          <w:sz w:val="26"/>
          <w:szCs w:val="26"/>
        </w:rPr>
      </w:pPr>
      <w:r>
        <w:rPr>
          <w:iCs/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>
        <w:rPr>
          <w:sz w:val="26"/>
          <w:szCs w:val="26"/>
        </w:rPr>
        <w:t>предусмотренном ч.1 ст. 20.25 Кодекса Российской Феде</w:t>
      </w:r>
      <w:r>
        <w:rPr>
          <w:sz w:val="26"/>
          <w:szCs w:val="26"/>
        </w:rPr>
        <w:t xml:space="preserve">рации об административных правонарушениях, </w:t>
      </w:r>
      <w:r>
        <w:rPr>
          <w:iCs/>
          <w:sz w:val="26"/>
          <w:szCs w:val="26"/>
        </w:rPr>
        <w:t>в отношении:</w:t>
      </w:r>
    </w:p>
    <w:p w:rsidR="00FB33B3" w:rsidP="002D66BC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Бермишева Алексея Анатольевича, *</w:t>
      </w:r>
      <w:r>
        <w:rPr>
          <w:sz w:val="26"/>
          <w:szCs w:val="26"/>
        </w:rPr>
        <w:t xml:space="preserve"> года рождения, родившегося в *</w:t>
      </w:r>
      <w:r>
        <w:rPr>
          <w:sz w:val="26"/>
          <w:szCs w:val="26"/>
        </w:rPr>
        <w:t>, зарегистрированного по адресу: *</w:t>
      </w:r>
      <w:r>
        <w:rPr>
          <w:sz w:val="26"/>
          <w:szCs w:val="26"/>
        </w:rPr>
        <w:t>, свидетельство *</w:t>
      </w:r>
      <w:r>
        <w:rPr>
          <w:sz w:val="26"/>
          <w:szCs w:val="26"/>
        </w:rPr>
        <w:t xml:space="preserve">, </w:t>
      </w:r>
    </w:p>
    <w:p w:rsidR="009A77E5" w:rsidP="009A77E5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D66BC" w:rsidP="009A77E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2D66BC" w:rsidP="002D66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D66BC" w:rsidP="00FB33B3">
      <w:pPr>
        <w:pStyle w:val="BodyTextIndent"/>
        <w:ind w:left="0" w:firstLine="708"/>
        <w:rPr>
          <w:iCs/>
          <w:sz w:val="26"/>
          <w:szCs w:val="26"/>
        </w:rPr>
      </w:pPr>
      <w:r w:rsidRPr="00FB33B3">
        <w:rPr>
          <w:sz w:val="26"/>
          <w:szCs w:val="26"/>
        </w:rPr>
        <w:t xml:space="preserve">Бермишев А.А., 26.11.2024 года в 00 часов 01 минуту, по адресу: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>
        <w:rPr>
          <w:iCs/>
          <w:sz w:val="26"/>
          <w:szCs w:val="26"/>
        </w:rPr>
        <w:t>совершил административное правонарушение, выразившееся в неуплате административного штрафа в устано</w:t>
      </w:r>
      <w:r>
        <w:rPr>
          <w:iCs/>
          <w:sz w:val="26"/>
          <w:szCs w:val="26"/>
        </w:rPr>
        <w:t>вленный ст. 32.2 КоАП РФ срок, назначенного по постановлению Административной к</w:t>
      </w:r>
      <w:r w:rsidR="001E5D6A">
        <w:rPr>
          <w:iCs/>
          <w:sz w:val="26"/>
          <w:szCs w:val="26"/>
        </w:rPr>
        <w:t>омиссии г.Сур</w:t>
      </w:r>
      <w:r>
        <w:rPr>
          <w:iCs/>
          <w:sz w:val="26"/>
          <w:szCs w:val="26"/>
        </w:rPr>
        <w:t>гута от 30.08.2024 г. № БЛ24000348 о назначении штрафа в размере 1000 р</w:t>
      </w:r>
      <w:r w:rsidR="001E5D6A">
        <w:rPr>
          <w:iCs/>
          <w:sz w:val="26"/>
          <w:szCs w:val="26"/>
        </w:rPr>
        <w:t>уб., вступившего в законную силу 25.09.2024 г.</w:t>
      </w:r>
    </w:p>
    <w:p w:rsidR="001E5D6A" w:rsidRPr="001E5D6A" w:rsidP="001E5D6A">
      <w:pPr>
        <w:pStyle w:val="BodyTextIndent"/>
        <w:ind w:left="0" w:firstLine="708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судебное заседание </w:t>
      </w:r>
      <w:r w:rsidRPr="001E5D6A">
        <w:rPr>
          <w:iCs/>
          <w:sz w:val="26"/>
          <w:szCs w:val="26"/>
        </w:rPr>
        <w:t xml:space="preserve">Бермишев А.А. </w:t>
      </w:r>
      <w:r>
        <w:rPr>
          <w:iCs/>
          <w:sz w:val="26"/>
          <w:szCs w:val="26"/>
        </w:rPr>
        <w:t xml:space="preserve">не явился, </w:t>
      </w:r>
      <w:r>
        <w:rPr>
          <w:iCs/>
          <w:sz w:val="26"/>
          <w:szCs w:val="26"/>
        </w:rPr>
        <w:t xml:space="preserve">о времени и месте рассмотрения дела об административном правонарушении извещался </w:t>
      </w:r>
      <w:r w:rsidRPr="001E5D6A">
        <w:rPr>
          <w:iCs/>
          <w:sz w:val="26"/>
          <w:szCs w:val="26"/>
        </w:rPr>
        <w:t xml:space="preserve">судебной повесткой, повестка возвращена в суд по истечении срока хранения. </w:t>
      </w:r>
    </w:p>
    <w:p w:rsidR="002D66BC" w:rsidP="001E5D6A">
      <w:pPr>
        <w:pStyle w:val="BodyTextIndent"/>
        <w:ind w:left="0" w:firstLine="708"/>
        <w:rPr>
          <w:iCs/>
          <w:sz w:val="26"/>
          <w:szCs w:val="26"/>
        </w:rPr>
      </w:pPr>
      <w:r w:rsidRPr="001E5D6A">
        <w:rPr>
          <w:iCs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1E5D6A">
        <w:rPr>
          <w:iCs/>
          <w:sz w:val="26"/>
          <w:szCs w:val="26"/>
        </w:rPr>
        <w:t>ой Федерации об административных правонарушениях, судья полагает возможным рассмотреть дело об административном правонарушении в отсутствие Бермишев</w:t>
      </w:r>
      <w:r>
        <w:rPr>
          <w:iCs/>
          <w:sz w:val="26"/>
          <w:szCs w:val="26"/>
        </w:rPr>
        <w:t>а</w:t>
      </w:r>
      <w:r w:rsidRPr="001E5D6A">
        <w:rPr>
          <w:iCs/>
          <w:sz w:val="26"/>
          <w:szCs w:val="26"/>
        </w:rPr>
        <w:t xml:space="preserve"> А.А.</w:t>
      </w:r>
    </w:p>
    <w:p w:rsidR="002D66BC" w:rsidP="001E5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Исследовав и оценив в совокупности представленные доказательства, суд считает </w:t>
      </w:r>
      <w:r w:rsidRPr="001E5D6A" w:rsid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Бермишев</w:t>
      </w:r>
      <w:r w:rsidR="001E5D6A">
        <w:rPr>
          <w:iCs/>
          <w:sz w:val="26"/>
          <w:szCs w:val="26"/>
        </w:rPr>
        <w:t>а</w:t>
      </w:r>
      <w:r w:rsidRPr="001E5D6A" w:rsid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А.А.</w:t>
      </w:r>
      <w:r w:rsid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виновным в совершении изложенного выше правонарушения. </w:t>
      </w: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1E5D6A" w:rsid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Бермишев</w:t>
      </w:r>
      <w:r w:rsidR="001E5D6A">
        <w:rPr>
          <w:iCs/>
          <w:sz w:val="26"/>
          <w:szCs w:val="26"/>
        </w:rPr>
        <w:t>а</w:t>
      </w:r>
      <w:r w:rsidRPr="001E5D6A" w:rsid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А.А.</w:t>
      </w:r>
      <w:r w:rsid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подтверждается:   </w:t>
      </w:r>
    </w:p>
    <w:p w:rsidR="002D66BC" w:rsidP="00CD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</w:t>
      </w:r>
      <w:r w:rsid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0000000012 от 10.02.2025 г., содержание которого аналогично установочной части данного постановления;</w:t>
      </w:r>
    </w:p>
    <w:p w:rsidR="001E5D6A" w:rsidP="001E5D6A">
      <w:pPr>
        <w:pStyle w:val="BodyTextIndent"/>
        <w:ind w:left="0" w:firstLine="708"/>
        <w:rPr>
          <w:iCs/>
          <w:sz w:val="26"/>
          <w:szCs w:val="26"/>
        </w:rPr>
      </w:pPr>
      <w:r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постановлением Административной комиссии г.Сургута от 30.08.2024 г. № БЛ24000348 о назначении штрафа в размере 1000 руб., вступившего в законную силу 25.09.2024 г.</w:t>
      </w:r>
    </w:p>
    <w:p w:rsidR="001E5D6A" w:rsidP="00CD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справкой секретаря Административной комиссии Ж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от 10.02.2025 г. о неоплате ш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трафа;</w:t>
      </w:r>
    </w:p>
    <w:p w:rsidR="00232BB3" w:rsidP="00CD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транспортного средства;</w:t>
      </w:r>
    </w:p>
    <w:p w:rsidR="00232BB3" w:rsidP="00CD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списком внутренних почтовых отправлений;</w:t>
      </w:r>
    </w:p>
    <w:p w:rsidR="00232BB3" w:rsidP="00CD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уведомлением о составлении протокола</w:t>
      </w:r>
      <w:r w:rsidRPr="00232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Бермишев</w:t>
      </w:r>
      <w:r>
        <w:rPr>
          <w:iCs/>
          <w:sz w:val="26"/>
          <w:szCs w:val="26"/>
        </w:rPr>
        <w:t>а</w:t>
      </w:r>
      <w:r w:rsidRP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232BB3" w:rsidP="00CD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сопроводительным письмом о направлении протокола </w:t>
      </w:r>
      <w:r w:rsidRP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Бермишев</w:t>
      </w:r>
      <w:r>
        <w:rPr>
          <w:iCs/>
          <w:sz w:val="26"/>
          <w:szCs w:val="26"/>
        </w:rPr>
        <w:t>у</w:t>
      </w:r>
      <w:r w:rsidRPr="001E5D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232BB3" w:rsidP="00CD1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постановлением «Об Административной комиссии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г.Сургута», перечнем членов административной комиссии г.Сургута; постановлением о внесении изменений в постановление «Об административной комиссии г.Сургута»</w:t>
      </w: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я, предусмотренного ч. 1 ст. 20.25 КоАП РФ (ч. 1 ст. 20.25 КоАП РФ, ст. 32.2 КоАП РФ).</w:t>
      </w:r>
    </w:p>
    <w:p w:rsidR="009F2026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2026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ависимо от того, был ли уплачен штраф позднее, и независимо от причин пропуска срока уплаты.</w:t>
      </w:r>
    </w:p>
    <w:p w:rsidR="009F2026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232BB3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- 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2BB3" w:rsidP="00232BB3">
      <w:pPr>
        <w:pStyle w:val="BodyTextIndent"/>
        <w:ind w:left="0" w:firstLine="708"/>
        <w:rPr>
          <w:iCs/>
          <w:sz w:val="26"/>
          <w:szCs w:val="26"/>
        </w:rPr>
      </w:pPr>
      <w:r w:rsidRPr="009F2026">
        <w:rPr>
          <w:iCs/>
          <w:sz w:val="26"/>
          <w:szCs w:val="26"/>
        </w:rPr>
        <w:t>Пост</w:t>
      </w:r>
      <w:r w:rsidRPr="009F2026">
        <w:rPr>
          <w:iCs/>
          <w:sz w:val="26"/>
          <w:szCs w:val="26"/>
        </w:rPr>
        <w:t xml:space="preserve">ановление </w:t>
      </w:r>
      <w:r>
        <w:rPr>
          <w:iCs/>
          <w:sz w:val="26"/>
          <w:szCs w:val="26"/>
        </w:rPr>
        <w:t>по делу об административном правонарушении Административной комиссии г.Сургута от 30.08.2024 г. № БЛ24000348  вступило  законную силу 25.09.2024 г.</w:t>
      </w:r>
    </w:p>
    <w:p w:rsidR="00232BB3" w:rsidP="00232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Таким образом, с учетом требований ст. 32.2 КоАП РФ, 60-дневный срок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оплаты назначенного указанным постановлением штрафа </w:t>
      </w: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истекал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25.11.2024 г.</w:t>
      </w:r>
    </w:p>
    <w:p w:rsidR="00CD1D33" w:rsidRPr="009F2026" w:rsidP="00232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 постановлению в срок до 24 час. 00 мин. </w:t>
      </w:r>
      <w:r w:rsidR="00232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</w:t>
      </w: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.11.2024 г. включительно </w:t>
      </w:r>
      <w:r w:rsidRPr="001E5D6A" w:rsidR="00232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Бермишев</w:t>
      </w:r>
      <w:r w:rsidRPr="009A77E5" w:rsidR="00232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E5D6A" w:rsidR="00232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А.А.</w:t>
      </w:r>
      <w:r w:rsidR="00232B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оплачен.</w:t>
      </w:r>
    </w:p>
    <w:p w:rsidR="002D66BC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Действия </w:t>
      </w:r>
      <w:r w:rsidRPr="001E5D6A"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Бермишев</w:t>
      </w:r>
      <w:r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1E5D6A"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А.А.</w:t>
      </w:r>
      <w:r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квалифицирует по ч. 1 ст. 20.25 Кодекса </w:t>
      </w: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D66BC" w:rsidRPr="009F2026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Смягчающих обстоятельств и отягчающих административную ответственност</w:t>
      </w: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ь обстоятельств не установлено.</w:t>
      </w:r>
    </w:p>
    <w:p w:rsidR="002D66BC" w:rsidRPr="009F2026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считает необходимым назначить наказание в виде штраф</w:t>
      </w:r>
      <w:r w:rsidRPr="009F202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</w:t>
      </w: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2D66BC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D66BC" w:rsidP="009F202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2D66BC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D66BC" w:rsidP="009A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признать </w:t>
      </w:r>
      <w:r w:rsidRPr="009A77E5"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Бермишева Алексея Анатольевича</w:t>
      </w:r>
      <w:r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предусмотренного частью 1 статьи 20.25 Кодекса Российской Федерации об административных правонарушениях и назначить ему наказание в виде адми</w:t>
      </w:r>
      <w:r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нистративного штрафа в размере 2 000 (две тысячи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рублей. </w:t>
      </w:r>
    </w:p>
    <w:p w:rsidR="009A77E5" w:rsidRPr="009A77E5" w:rsidP="009A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должен быть уплачен на лицевой сч</w:t>
      </w:r>
      <w:r w:rsidRP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ет Управления федерального казначейства по Ханты-Мансийскому автономному округу - Югре (Администрация города Сургута л/с 04872D08200) ЕКС №40102810245370000007 КС 03100643000000018700 РКЦ Ханты-Мансийск//УФК по Ханты-Мансийскому автономному округу - Югре г</w:t>
      </w:r>
      <w:r w:rsidRP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Ханты-Мансийск БИК 007162163 ОКТМО г. Сургута 71876000 ИНН 8602020249 КПП 860201001. КБК 37011601203019000140, получатель Административная комиссия</w:t>
      </w:r>
    </w:p>
    <w:p w:rsidR="002D66BC" w:rsidP="009A7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подлежит уплате не позднее шестидесяти дней со дня вступления настоящего постановле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Постановление может быть обжаловано в Нефтеюганский районн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2D66BC" w:rsidP="002D6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                       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  <w:t xml:space="preserve">            </w:t>
      </w:r>
      <w:r w:rsidR="009A77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Е.В. Кё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ся</w:t>
      </w:r>
    </w:p>
    <w:p w:rsidR="002D66BC" w:rsidRPr="009F2026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76A9A" w:rsidRPr="009F2026" w:rsidP="009F2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7"/>
    <w:rsid w:val="001E5D6A"/>
    <w:rsid w:val="00232BB3"/>
    <w:rsid w:val="002D66BC"/>
    <w:rsid w:val="00890112"/>
    <w:rsid w:val="00951047"/>
    <w:rsid w:val="009A77E5"/>
    <w:rsid w:val="009F2026"/>
    <w:rsid w:val="00A953A9"/>
    <w:rsid w:val="00C87C6E"/>
    <w:rsid w:val="00CD1D33"/>
    <w:rsid w:val="00D01FFF"/>
    <w:rsid w:val="00F26F67"/>
    <w:rsid w:val="00F76A9A"/>
    <w:rsid w:val="00FB3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59957-AF1C-4743-BF12-3E14860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6BC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unhideWhenUsed/>
    <w:rsid w:val="002D66B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D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D66B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F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F202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rsid w:val="009A7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A7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